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CA4C0F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CA4C0F">
        <w:rPr>
          <w:rFonts w:asciiTheme="minorHAnsi" w:hAnsiTheme="minorHAnsi"/>
          <w:sz w:val="24"/>
          <w:szCs w:val="24"/>
        </w:rPr>
        <w:t>Karta modułu/przedmiotu</w:t>
      </w:r>
    </w:p>
    <w:p w:rsidR="002E1B9A" w:rsidRPr="00CA4C0F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CA4C0F" w:rsidTr="001729F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CA4C0F" w:rsidRDefault="002E1B9A" w:rsidP="001729F1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  <w:r w:rsidR="0025397D" w:rsidRPr="00CA4C0F">
              <w:rPr>
                <w:rFonts w:asciiTheme="minorHAnsi" w:hAnsiTheme="minorHAnsi"/>
                <w:sz w:val="24"/>
                <w:szCs w:val="24"/>
              </w:rPr>
              <w:br/>
            </w:r>
            <w:r w:rsidR="0025397D" w:rsidRPr="00CA4C0F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AA19CD" w:rsidRPr="00CA4C0F">
              <w:rPr>
                <w:rFonts w:asciiTheme="minorHAnsi" w:hAnsiTheme="minorHAnsi"/>
                <w:sz w:val="24"/>
                <w:szCs w:val="24"/>
              </w:rPr>
              <w:t xml:space="preserve"> M</w:t>
            </w:r>
            <w:r w:rsidR="00E219E0">
              <w:rPr>
                <w:rFonts w:asciiTheme="minorHAnsi" w:hAnsiTheme="minorHAnsi"/>
                <w:sz w:val="24"/>
                <w:szCs w:val="24"/>
              </w:rPr>
              <w:t>19</w:t>
            </w:r>
          </w:p>
        </w:tc>
      </w:tr>
      <w:tr w:rsidR="002E1B9A" w:rsidRPr="00CA4C0F" w:rsidTr="001729F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CA4C0F" w:rsidRDefault="002E1B9A" w:rsidP="001729F1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CA4C0F" w:rsidRDefault="002E1B9A" w:rsidP="001729F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CA4C0F" w:rsidRDefault="00002698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Zarządzanie bezpieczeństwem sieci komputerowych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E219E0">
              <w:rPr>
                <w:rFonts w:asciiTheme="minorHAnsi" w:hAnsiTheme="minorHAnsi"/>
                <w:sz w:val="24"/>
                <w:szCs w:val="24"/>
              </w:rPr>
              <w:t xml:space="preserve"> ASK-M6</w:t>
            </w:r>
          </w:p>
        </w:tc>
      </w:tr>
      <w:tr w:rsidR="002E1B9A" w:rsidRPr="00CA4C0F" w:rsidTr="001729F1">
        <w:trPr>
          <w:cantSplit/>
        </w:trPr>
        <w:tc>
          <w:tcPr>
            <w:tcW w:w="497" w:type="dxa"/>
            <w:vMerge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CA4C0F" w:rsidRDefault="000C5796" w:rsidP="001729F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CA4C0F" w:rsidTr="001729F1">
        <w:trPr>
          <w:cantSplit/>
        </w:trPr>
        <w:tc>
          <w:tcPr>
            <w:tcW w:w="497" w:type="dxa"/>
            <w:vMerge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729F1" w:rsidRPr="00CA4C0F" w:rsidRDefault="001729F1" w:rsidP="001729F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1729F1" w:rsidRPr="00CA4C0F" w:rsidRDefault="001729F1" w:rsidP="001729F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 xml:space="preserve"> Administracja systemów i sieci komputerowych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CA4C0F" w:rsidTr="001729F1">
        <w:trPr>
          <w:cantSplit/>
        </w:trPr>
        <w:tc>
          <w:tcPr>
            <w:tcW w:w="497" w:type="dxa"/>
            <w:vMerge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CA4C0F" w:rsidRDefault="005F03DE" w:rsidP="001729F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002698" w:rsidRPr="00CA4C0F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CA4C0F" w:rsidRDefault="000C5796" w:rsidP="001729F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729F1" w:rsidRPr="00CA4C0F" w:rsidRDefault="001729F1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2E1B9A" w:rsidRPr="00CA4C0F" w:rsidRDefault="001729F1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CA4C0F" w:rsidTr="001729F1">
        <w:trPr>
          <w:cantSplit/>
        </w:trPr>
        <w:tc>
          <w:tcPr>
            <w:tcW w:w="497" w:type="dxa"/>
            <w:vMerge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CA4C0F" w:rsidRDefault="00002698" w:rsidP="001729F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CA4C0F" w:rsidRDefault="00002698" w:rsidP="001729F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CA4C0F" w:rsidRDefault="00002698" w:rsidP="001729F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CA4C0F" w:rsidTr="001729F1">
        <w:trPr>
          <w:cantSplit/>
        </w:trPr>
        <w:tc>
          <w:tcPr>
            <w:tcW w:w="497" w:type="dxa"/>
            <w:vMerge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CA4C0F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CA4C0F" w:rsidTr="001729F1">
        <w:trPr>
          <w:cantSplit/>
        </w:trPr>
        <w:tc>
          <w:tcPr>
            <w:tcW w:w="497" w:type="dxa"/>
            <w:vMerge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CA4C0F" w:rsidRDefault="00002698" w:rsidP="001729F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CA4C0F" w:rsidRDefault="005F03DE" w:rsidP="001729F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CA4C0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CA4C0F" w:rsidTr="001729F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CA4C0F" w:rsidRDefault="00002698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dr Katarzyna Wasielewska</w:t>
            </w:r>
          </w:p>
        </w:tc>
      </w:tr>
      <w:tr w:rsidR="002E1B9A" w:rsidRPr="00CA4C0F" w:rsidTr="00973C13">
        <w:trPr>
          <w:trHeight w:val="595"/>
        </w:trPr>
        <w:tc>
          <w:tcPr>
            <w:tcW w:w="2988" w:type="dxa"/>
            <w:vAlign w:val="center"/>
          </w:tcPr>
          <w:p w:rsidR="002E1B9A" w:rsidRPr="00CA4C0F" w:rsidRDefault="002E1B9A" w:rsidP="00973C13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2E1B9A" w:rsidRPr="00CA4C0F" w:rsidRDefault="005272C9" w:rsidP="005272C9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dr Katarzyna Wasielewska</w:t>
            </w:r>
            <w:r>
              <w:rPr>
                <w:rFonts w:asciiTheme="minorHAnsi" w:hAnsiTheme="minorHAnsi"/>
                <w:sz w:val="24"/>
                <w:szCs w:val="24"/>
              </w:rPr>
              <w:t>;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dr inż. Jerzy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Skurczyński</w:t>
            </w:r>
            <w:proofErr w:type="spellEnd"/>
          </w:p>
        </w:tc>
      </w:tr>
      <w:tr w:rsidR="002E1B9A" w:rsidRPr="00CA4C0F" w:rsidTr="001729F1">
        <w:tc>
          <w:tcPr>
            <w:tcW w:w="2988" w:type="dxa"/>
            <w:vAlign w:val="center"/>
          </w:tcPr>
          <w:p w:rsidR="002E1B9A" w:rsidRPr="00CA4C0F" w:rsidRDefault="002E1B9A" w:rsidP="001729F1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Cel</w:t>
            </w:r>
            <w:r w:rsidR="00002698" w:rsidRPr="00CA4C0F">
              <w:rPr>
                <w:rFonts w:asciiTheme="minorHAnsi" w:hAnsiTheme="minorHAnsi"/>
                <w:sz w:val="24"/>
                <w:szCs w:val="24"/>
              </w:rPr>
              <w:t>e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 xml:space="preserve">  kształcenia przedmiotu / modułu</w:t>
            </w:r>
          </w:p>
        </w:tc>
        <w:tc>
          <w:tcPr>
            <w:tcW w:w="7020" w:type="dxa"/>
            <w:vAlign w:val="center"/>
          </w:tcPr>
          <w:p w:rsidR="00002698" w:rsidRPr="00CA4C0F" w:rsidRDefault="00002698" w:rsidP="00002698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Zapoznanie ze złożonością problemów związanych z bezpieczeństwem w sieciach komputerowych</w:t>
            </w:r>
          </w:p>
          <w:p w:rsidR="00002698" w:rsidRPr="00CA4C0F" w:rsidRDefault="00002698" w:rsidP="00002698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Nauczenie stosowania mechanizmów zwiększających poziom bezpieczeństwa w sieciach komputerowych</w:t>
            </w:r>
          </w:p>
          <w:p w:rsidR="002E1B9A" w:rsidRPr="00CA4C0F" w:rsidRDefault="00002698" w:rsidP="00002698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Rozwijanie umiejętności weryfikacji potencjalnych zagrożeń oraz umiejętności opracowywania polityki bezpieczeństwa</w:t>
            </w:r>
          </w:p>
        </w:tc>
      </w:tr>
      <w:tr w:rsidR="002E1B9A" w:rsidRPr="00CA4C0F" w:rsidTr="001729F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CA4C0F" w:rsidRDefault="002E1B9A" w:rsidP="001729F1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CA4C0F" w:rsidRDefault="00002698" w:rsidP="00002698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Zaliczone przedmioty: Sieci </w:t>
            </w:r>
            <w:r w:rsidR="00FE7F45" w:rsidRPr="00CA4C0F">
              <w:rPr>
                <w:rFonts w:asciiTheme="minorHAnsi" w:hAnsiTheme="minorHAnsi"/>
                <w:sz w:val="24"/>
                <w:szCs w:val="24"/>
              </w:rPr>
              <w:t xml:space="preserve">komputerowe, </w:t>
            </w:r>
            <w:proofErr w:type="spellStart"/>
            <w:r w:rsidR="00FE7F45" w:rsidRPr="00CA4C0F">
              <w:rPr>
                <w:rFonts w:asciiTheme="minorHAnsi" w:hAnsiTheme="minorHAnsi"/>
                <w:sz w:val="24"/>
                <w:szCs w:val="24"/>
              </w:rPr>
              <w:t>Routing</w:t>
            </w:r>
            <w:proofErr w:type="spellEnd"/>
            <w:r w:rsidR="00FE7F45" w:rsidRPr="00CA4C0F">
              <w:rPr>
                <w:rFonts w:asciiTheme="minorHAnsi" w:hAnsiTheme="minorHAnsi"/>
                <w:sz w:val="24"/>
                <w:szCs w:val="24"/>
              </w:rPr>
              <w:t xml:space="preserve"> i </w:t>
            </w:r>
            <w:proofErr w:type="spellStart"/>
            <w:r w:rsidR="00FE7F45" w:rsidRPr="00CA4C0F">
              <w:rPr>
                <w:rFonts w:asciiTheme="minorHAnsi" w:hAnsiTheme="minorHAnsi"/>
                <w:sz w:val="24"/>
                <w:szCs w:val="24"/>
              </w:rPr>
              <w:t>switching</w:t>
            </w:r>
            <w:proofErr w:type="spellEnd"/>
          </w:p>
        </w:tc>
      </w:tr>
    </w:tbl>
    <w:p w:rsidR="002E1B9A" w:rsidRPr="00CA4C0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229"/>
        <w:gridCol w:w="1678"/>
      </w:tblGrid>
      <w:tr w:rsidR="002E1B9A" w:rsidRPr="00CA4C0F" w:rsidTr="001729F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CA4C0F" w:rsidTr="002A364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22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6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CA4C0F" w:rsidTr="002A3642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A4C0F" w:rsidRDefault="002E1B9A" w:rsidP="001729F1">
            <w:pPr>
              <w:pStyle w:val="Nagwek1"/>
              <w:rPr>
                <w:rFonts w:asciiTheme="minorHAnsi" w:hAnsiTheme="minorHAnsi"/>
                <w:szCs w:val="24"/>
              </w:rPr>
            </w:pPr>
            <w:r w:rsidRPr="00CA4C0F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336B6" w:rsidRPr="00CA4C0F" w:rsidTr="002A364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36B6" w:rsidRPr="00CA4C0F" w:rsidRDefault="002336B6" w:rsidP="00603234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36B6" w:rsidRPr="00CA4C0F" w:rsidRDefault="00AA19CD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Z</w:t>
            </w:r>
            <w:r w:rsidR="002336B6" w:rsidRPr="00CA4C0F">
              <w:rPr>
                <w:rFonts w:asciiTheme="minorHAnsi" w:hAnsiTheme="minorHAnsi"/>
                <w:sz w:val="24"/>
                <w:szCs w:val="24"/>
              </w:rPr>
              <w:t>na rodzaje zagrożeń występujących w sieciach komputerowych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36B6" w:rsidRPr="00CA4C0F" w:rsidRDefault="002336B6" w:rsidP="002A3642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K_W16</w:t>
            </w:r>
            <w:r w:rsidR="002A3642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>K_W17</w:t>
            </w:r>
            <w:r w:rsidR="002A3642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>K_W18</w:t>
            </w:r>
          </w:p>
        </w:tc>
      </w:tr>
      <w:tr w:rsidR="002336B6" w:rsidRPr="00CA4C0F" w:rsidTr="002A364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36B6" w:rsidRPr="00CA4C0F" w:rsidRDefault="002336B6" w:rsidP="00603234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36B6" w:rsidRPr="00CA4C0F" w:rsidRDefault="00AA19CD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Z</w:t>
            </w:r>
            <w:r w:rsidR="002336B6" w:rsidRPr="00CA4C0F">
              <w:rPr>
                <w:rFonts w:asciiTheme="minorHAnsi" w:hAnsiTheme="minorHAnsi"/>
                <w:sz w:val="24"/>
                <w:szCs w:val="24"/>
              </w:rPr>
              <w:t>na sposoby zapobiegania zagrożeniom bezpieczeństwa sieci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36B6" w:rsidRPr="00CA4C0F" w:rsidRDefault="002336B6" w:rsidP="002A3642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K_W16</w:t>
            </w:r>
            <w:r w:rsidR="002A3642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>K_W17 K_W18</w:t>
            </w:r>
          </w:p>
        </w:tc>
      </w:tr>
      <w:tr w:rsidR="002336B6" w:rsidRPr="00CA4C0F" w:rsidTr="002A364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36B6" w:rsidRPr="00CA4C0F" w:rsidRDefault="002336B6" w:rsidP="00603234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36B6" w:rsidRPr="00CA4C0F" w:rsidRDefault="002336B6" w:rsidP="005272C9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Zna podstawy funkcjonowania sieci teleinformatycznych z</w:t>
            </w:r>
            <w:r w:rsidR="005272C9">
              <w:rPr>
                <w:rFonts w:asciiTheme="minorHAnsi" w:hAnsiTheme="minorHAnsi"/>
                <w:sz w:val="24"/>
                <w:szCs w:val="24"/>
              </w:rPr>
              <w:t> 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 xml:space="preserve">uwzględnieniem </w:t>
            </w:r>
            <w:r w:rsidR="00100A6A" w:rsidRPr="00CA4C0F">
              <w:rPr>
                <w:rFonts w:asciiTheme="minorHAnsi" w:hAnsiTheme="minorHAnsi"/>
                <w:sz w:val="24"/>
                <w:szCs w:val="24"/>
              </w:rPr>
              <w:t xml:space="preserve">aspektów 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>bezpieczeństwa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36B6" w:rsidRPr="00CA4C0F" w:rsidRDefault="002336B6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K_W08</w:t>
            </w:r>
          </w:p>
        </w:tc>
      </w:tr>
      <w:tr w:rsidR="002E1B9A" w:rsidRPr="00CA4C0F" w:rsidTr="002A3642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A4C0F" w:rsidRDefault="002E1B9A" w:rsidP="001729F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336B6" w:rsidRPr="00CA4C0F" w:rsidTr="002A364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36B6" w:rsidRPr="00CA4C0F" w:rsidRDefault="002336B6" w:rsidP="00603234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36B6" w:rsidRPr="00CA4C0F" w:rsidRDefault="002336B6" w:rsidP="00100A6A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Ide</w:t>
            </w:r>
            <w:r w:rsidR="00AA19CD" w:rsidRPr="00CA4C0F">
              <w:rPr>
                <w:rFonts w:asciiTheme="minorHAnsi" w:hAnsiTheme="minorHAnsi"/>
                <w:sz w:val="24"/>
                <w:szCs w:val="24"/>
              </w:rPr>
              <w:t>ntyfikuje możliwe zagrożenia w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 xml:space="preserve"> sieci komputerowej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36B6" w:rsidRPr="00CA4C0F" w:rsidRDefault="002336B6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K_U10, K_U14</w:t>
            </w:r>
          </w:p>
        </w:tc>
      </w:tr>
      <w:tr w:rsidR="002336B6" w:rsidRPr="00CA4C0F" w:rsidTr="002A364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36B6" w:rsidRPr="00CA4C0F" w:rsidRDefault="002336B6" w:rsidP="00603234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lastRenderedPageBreak/>
              <w:t>05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36B6" w:rsidRPr="00CA4C0F" w:rsidRDefault="002336B6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Stosuje wybrane </w:t>
            </w:r>
            <w:r w:rsidR="00492C64" w:rsidRPr="00CA4C0F">
              <w:rPr>
                <w:rFonts w:asciiTheme="minorHAnsi" w:hAnsiTheme="minorHAnsi"/>
                <w:sz w:val="24"/>
                <w:szCs w:val="24"/>
              </w:rPr>
              <w:t xml:space="preserve">metody, 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 xml:space="preserve">środki sprzętowe i programowe zwiększające </w:t>
            </w:r>
            <w:r w:rsidR="00FE56FA" w:rsidRPr="00CA4C0F">
              <w:rPr>
                <w:rFonts w:asciiTheme="minorHAnsi" w:hAnsiTheme="minorHAnsi"/>
                <w:sz w:val="24"/>
                <w:szCs w:val="24"/>
              </w:rPr>
              <w:t>poziom bezpieczeństwa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 xml:space="preserve"> sieci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36B6" w:rsidRPr="00CA4C0F" w:rsidRDefault="002336B6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K_U10, K_U14</w:t>
            </w:r>
          </w:p>
        </w:tc>
      </w:tr>
      <w:tr w:rsidR="002336B6" w:rsidRPr="00CA4C0F" w:rsidTr="002A364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36B6" w:rsidRPr="00CA4C0F" w:rsidRDefault="002336B6" w:rsidP="00603234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36B6" w:rsidRPr="00CA4C0F" w:rsidRDefault="002336B6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Opracowuje politykę bezpieczeństwa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36B6" w:rsidRPr="00CA4C0F" w:rsidRDefault="002336B6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K_U03</w:t>
            </w:r>
          </w:p>
        </w:tc>
      </w:tr>
      <w:tr w:rsidR="002336B6" w:rsidRPr="00CA4C0F" w:rsidTr="002A364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36B6" w:rsidRPr="00CA4C0F" w:rsidRDefault="002336B6" w:rsidP="00603234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36B6" w:rsidRPr="00CA4C0F" w:rsidRDefault="002336B6" w:rsidP="008913F9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Realizuje zadania związane z utrzymaniem urządzeń sieciowych </w:t>
            </w:r>
            <w:r w:rsidR="008913F9" w:rsidRPr="00CA4C0F">
              <w:rPr>
                <w:rFonts w:asciiTheme="minorHAnsi" w:hAnsiTheme="minorHAnsi"/>
                <w:sz w:val="24"/>
                <w:szCs w:val="24"/>
              </w:rPr>
              <w:t>realizujących zadania związane z bezpieczeństwem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36B6" w:rsidRPr="00CA4C0F" w:rsidRDefault="002336B6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K_U22</w:t>
            </w:r>
          </w:p>
        </w:tc>
      </w:tr>
      <w:tr w:rsidR="002E1B9A" w:rsidRPr="00CA4C0F" w:rsidTr="002A3642">
        <w:trPr>
          <w:cantSplit/>
        </w:trPr>
        <w:tc>
          <w:tcPr>
            <w:tcW w:w="83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CA4C0F" w:rsidRDefault="002E1B9A" w:rsidP="001729F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336B6" w:rsidRPr="00CA4C0F" w:rsidTr="002A364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336B6" w:rsidRPr="00CA4C0F" w:rsidRDefault="002336B6" w:rsidP="00603234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336B6" w:rsidRPr="00CA4C0F" w:rsidRDefault="002336B6">
            <w:pPr>
              <w:spacing w:line="276" w:lineRule="auto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Skutecznie porozumiewa się z przełożonymi i współpracownikami w celu wspólnego zapewnienia bezpieczeństwa zasobom informacyjnym w sieci komputerowej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336B6" w:rsidRPr="00CA4C0F" w:rsidRDefault="002336B6">
            <w:pPr>
              <w:spacing w:line="276" w:lineRule="auto"/>
              <w:jc w:val="center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K_K04</w:t>
            </w:r>
          </w:p>
        </w:tc>
      </w:tr>
    </w:tbl>
    <w:p w:rsidR="002E1B9A" w:rsidRPr="00CA4C0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CA4C0F" w:rsidTr="002336B6">
        <w:tc>
          <w:tcPr>
            <w:tcW w:w="10008" w:type="dxa"/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CA4C0F" w:rsidTr="002336B6">
        <w:tc>
          <w:tcPr>
            <w:tcW w:w="10008" w:type="dxa"/>
            <w:shd w:val="pct15" w:color="auto" w:fill="FFFFFF"/>
          </w:tcPr>
          <w:p w:rsidR="002E1B9A" w:rsidRPr="00CA4C0F" w:rsidRDefault="002E1B9A" w:rsidP="001729F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CA4C0F" w:rsidTr="002336B6">
        <w:tc>
          <w:tcPr>
            <w:tcW w:w="10008" w:type="dxa"/>
          </w:tcPr>
          <w:p w:rsidR="002336B6" w:rsidRDefault="002336B6" w:rsidP="002336B6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W</w:t>
            </w:r>
            <w:r w:rsidR="00F2697B">
              <w:rPr>
                <w:rFonts w:asciiTheme="minorHAnsi" w:hAnsiTheme="minorHAnsi"/>
                <w:sz w:val="24"/>
                <w:szCs w:val="24"/>
              </w:rPr>
              <w:t>prowadzenie, w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>spółczesne zagrożenia w sieciach komputerowych</w:t>
            </w:r>
          </w:p>
          <w:p w:rsidR="00F2697B" w:rsidRDefault="00F2697B" w:rsidP="002336B6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Podstawy bezpieczeństwa sieci</w:t>
            </w:r>
          </w:p>
          <w:p w:rsidR="00F2697B" w:rsidRDefault="00F2697B" w:rsidP="002336B6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Zagrożenia w sieci</w:t>
            </w:r>
          </w:p>
          <w:p w:rsidR="00F2697B" w:rsidRDefault="00F2697B" w:rsidP="002336B6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Magiczny sześcian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cyberbezpieczeństwa</w:t>
            </w:r>
            <w:proofErr w:type="spellEnd"/>
          </w:p>
          <w:p w:rsidR="00F2697B" w:rsidRDefault="00F2697B" w:rsidP="002336B6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Złośliwe oprogramowanie</w:t>
            </w:r>
          </w:p>
          <w:p w:rsidR="00F2697B" w:rsidRDefault="00F2697B" w:rsidP="002336B6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Podstawy kryptografii</w:t>
            </w:r>
          </w:p>
          <w:p w:rsidR="00F2697B" w:rsidRDefault="00F2697B" w:rsidP="002336B6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Kontrola dostępu</w:t>
            </w:r>
          </w:p>
          <w:p w:rsidR="00F2697B" w:rsidRDefault="00F2697B" w:rsidP="002336B6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Kontrola integralności danych, podpis cyfrowy, certyfikaty cyfrowe</w:t>
            </w:r>
          </w:p>
          <w:p w:rsidR="00F2697B" w:rsidRDefault="00F2697B" w:rsidP="002336B6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Kontrola integralności baz danych</w:t>
            </w:r>
          </w:p>
          <w:p w:rsidR="00F2697B" w:rsidRDefault="00F2697B" w:rsidP="00F2697B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Systemy wysokiej dostępności (2x)</w:t>
            </w:r>
          </w:p>
          <w:p w:rsidR="00F2697B" w:rsidRDefault="00F2697B" w:rsidP="00F2697B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Zabezpieczenia systemów i urządzeń</w:t>
            </w:r>
          </w:p>
          <w:p w:rsidR="00F2697B" w:rsidRDefault="00F2697B" w:rsidP="00F2697B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Domeny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cyberbezpieczeństwa</w:t>
            </w:r>
            <w:proofErr w:type="spellEnd"/>
          </w:p>
          <w:p w:rsidR="00F2697B" w:rsidRPr="00CA4C0F" w:rsidRDefault="00F2697B" w:rsidP="00F2697B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Zabezpieczanie sieci LAN przewodowej i bezprzewodowej</w:t>
            </w:r>
          </w:p>
          <w:p w:rsidR="002E1B9A" w:rsidRPr="00F2697B" w:rsidRDefault="00F2697B" w:rsidP="00F2697B">
            <w:pPr>
              <w:numPr>
                <w:ilvl w:val="0"/>
                <w:numId w:val="1"/>
              </w:numPr>
              <w:tabs>
                <w:tab w:val="num" w:pos="510"/>
              </w:tabs>
              <w:ind w:left="454" w:hanging="341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Test</w:t>
            </w:r>
          </w:p>
        </w:tc>
      </w:tr>
      <w:tr w:rsidR="002E1B9A" w:rsidRPr="00CA4C0F" w:rsidTr="002336B6">
        <w:tc>
          <w:tcPr>
            <w:tcW w:w="10008" w:type="dxa"/>
            <w:shd w:val="pct15" w:color="auto" w:fill="FFFFFF"/>
          </w:tcPr>
          <w:p w:rsidR="002E1B9A" w:rsidRPr="00CA4C0F" w:rsidRDefault="002E1B9A" w:rsidP="001729F1">
            <w:pPr>
              <w:pStyle w:val="Nagwek1"/>
              <w:rPr>
                <w:rFonts w:asciiTheme="minorHAnsi" w:hAnsiTheme="minorHAnsi"/>
                <w:szCs w:val="24"/>
              </w:rPr>
            </w:pPr>
            <w:r w:rsidRPr="00CA4C0F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CA4C0F" w:rsidTr="002336B6">
        <w:tc>
          <w:tcPr>
            <w:tcW w:w="10008" w:type="dxa"/>
          </w:tcPr>
          <w:p w:rsidR="00FE56FA" w:rsidRPr="00CA4C0F" w:rsidRDefault="002336B6" w:rsidP="002336B6">
            <w:pPr>
              <w:widowControl w:val="0"/>
              <w:ind w:left="108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Celem laboratorium jest </w:t>
            </w:r>
            <w:r w:rsidR="00C25907">
              <w:rPr>
                <w:rFonts w:asciiTheme="minorHAnsi" w:hAnsiTheme="minorHAnsi"/>
                <w:sz w:val="24"/>
                <w:szCs w:val="24"/>
              </w:rPr>
              <w:t>weryfikacja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 xml:space="preserve"> mechanizmów zwiększających </w:t>
            </w:r>
            <w:r w:rsidR="003B7210" w:rsidRPr="00CA4C0F">
              <w:rPr>
                <w:rFonts w:asciiTheme="minorHAnsi" w:hAnsiTheme="minorHAnsi"/>
                <w:sz w:val="24"/>
                <w:szCs w:val="24"/>
              </w:rPr>
              <w:t>poziom bezpieczeństwa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 xml:space="preserve"> sieci komputerowych: </w:t>
            </w:r>
          </w:p>
          <w:p w:rsidR="00FE56FA" w:rsidRDefault="003B7210" w:rsidP="00FE56FA">
            <w:pPr>
              <w:pStyle w:val="Akapitzlist"/>
              <w:widowControl w:val="0"/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zabezpieczenie użytkownika systemu IOS</w:t>
            </w:r>
          </w:p>
          <w:p w:rsidR="003B7210" w:rsidRPr="00CA4C0F" w:rsidRDefault="003B7210" w:rsidP="003B7210">
            <w:pPr>
              <w:pStyle w:val="Akapitzlist"/>
              <w:widowControl w:val="0"/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bookmarkStart w:id="0" w:name="_GoBack"/>
            <w:bookmarkEnd w:id="0"/>
            <w:r w:rsidRPr="00CA4C0F">
              <w:rPr>
                <w:rFonts w:asciiTheme="minorHAnsi" w:hAnsiTheme="minorHAnsi"/>
                <w:sz w:val="24"/>
                <w:szCs w:val="24"/>
              </w:rPr>
              <w:t>implementacja mechanizmu kontroli dostępu w oparciu o role</w:t>
            </w:r>
          </w:p>
          <w:p w:rsidR="003B7210" w:rsidRPr="00CA4C0F" w:rsidRDefault="002336B6" w:rsidP="00FE56FA">
            <w:pPr>
              <w:pStyle w:val="Akapitzlist"/>
              <w:widowControl w:val="0"/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identyfikacja i konfiguracja poziomów uprzywilejowania</w:t>
            </w:r>
          </w:p>
          <w:p w:rsidR="00FE56FA" w:rsidRPr="00CA4C0F" w:rsidRDefault="002336B6" w:rsidP="00FE56FA">
            <w:pPr>
              <w:pStyle w:val="Akapitzlist"/>
              <w:widowControl w:val="0"/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konfiguracja </w:t>
            </w:r>
            <w:r w:rsidR="00FE56FA" w:rsidRPr="00CA4C0F">
              <w:rPr>
                <w:rFonts w:asciiTheme="minorHAnsi" w:hAnsiTheme="minorHAnsi"/>
                <w:sz w:val="24"/>
                <w:szCs w:val="24"/>
              </w:rPr>
              <w:t>uwierzytelniania i autoryzacji</w:t>
            </w:r>
          </w:p>
          <w:p w:rsidR="00FE56FA" w:rsidRPr="00CA4C0F" w:rsidRDefault="003B7210" w:rsidP="00FE56FA">
            <w:pPr>
              <w:pStyle w:val="Akapitzlist"/>
              <w:widowControl w:val="0"/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implementacja</w:t>
            </w:r>
            <w:r w:rsidR="00FE56FA" w:rsidRPr="00CA4C0F">
              <w:rPr>
                <w:rFonts w:asciiTheme="minorHAnsi" w:hAnsiTheme="minorHAnsi"/>
                <w:sz w:val="24"/>
                <w:szCs w:val="24"/>
              </w:rPr>
              <w:t xml:space="preserve"> zaawansowanych</w:t>
            </w:r>
            <w:r w:rsidR="002336B6" w:rsidRPr="00CA4C0F">
              <w:rPr>
                <w:rFonts w:asciiTheme="minorHAnsi" w:hAnsiTheme="minorHAnsi"/>
                <w:sz w:val="24"/>
                <w:szCs w:val="24"/>
              </w:rPr>
              <w:t xml:space="preserve"> list</w:t>
            </w:r>
            <w:r w:rsidR="00FE56FA" w:rsidRPr="00CA4C0F">
              <w:rPr>
                <w:rFonts w:asciiTheme="minorHAnsi" w:hAnsiTheme="minorHAnsi"/>
                <w:sz w:val="24"/>
                <w:szCs w:val="24"/>
              </w:rPr>
              <w:t xml:space="preserve"> kontroli dostępu</w:t>
            </w:r>
          </w:p>
          <w:p w:rsidR="003B7210" w:rsidRDefault="003B7210" w:rsidP="00FE56FA">
            <w:pPr>
              <w:pStyle w:val="Akapitzlist"/>
              <w:widowControl w:val="0"/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obsługa logowania zdarzeń</w:t>
            </w:r>
            <w:r w:rsidR="00730CAD">
              <w:rPr>
                <w:rFonts w:asciiTheme="minorHAnsi" w:hAnsiTheme="minorHAnsi"/>
                <w:sz w:val="24"/>
                <w:szCs w:val="24"/>
              </w:rPr>
              <w:t>, synchronizacja czasu</w:t>
            </w:r>
          </w:p>
          <w:p w:rsidR="00730CAD" w:rsidRPr="00CA4C0F" w:rsidRDefault="00730CAD" w:rsidP="00FE56FA">
            <w:pPr>
              <w:pStyle w:val="Akapitzlist"/>
              <w:widowControl w:val="0"/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konfiguracja AAA</w:t>
            </w:r>
          </w:p>
          <w:p w:rsidR="00FE56FA" w:rsidRPr="00CA4C0F" w:rsidRDefault="002336B6" w:rsidP="00FE56FA">
            <w:pPr>
              <w:pStyle w:val="Akapitzlist"/>
              <w:widowControl w:val="0"/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konfiguracja</w:t>
            </w:r>
            <w:r w:rsidR="00FE56FA" w:rsidRPr="00CA4C0F">
              <w:rPr>
                <w:rFonts w:asciiTheme="minorHAnsi" w:hAnsiTheme="minorHAnsi"/>
                <w:sz w:val="24"/>
                <w:szCs w:val="24"/>
              </w:rPr>
              <w:t xml:space="preserve"> SSH</w:t>
            </w:r>
          </w:p>
          <w:p w:rsidR="00FE56FA" w:rsidRDefault="00FE56FA" w:rsidP="00FE56FA">
            <w:pPr>
              <w:pStyle w:val="Akapitzlist"/>
              <w:widowControl w:val="0"/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konfiguracja</w:t>
            </w:r>
            <w:r w:rsidR="002336B6" w:rsidRPr="00CA4C0F">
              <w:rPr>
                <w:rFonts w:asciiTheme="minorHAnsi" w:hAnsiTheme="minorHAnsi"/>
                <w:sz w:val="24"/>
                <w:szCs w:val="24"/>
              </w:rPr>
              <w:t xml:space="preserve"> połączenia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 xml:space="preserve"> VPN</w:t>
            </w:r>
          </w:p>
          <w:p w:rsidR="00730CAD" w:rsidRPr="00CA4C0F" w:rsidRDefault="00730CAD" w:rsidP="00FE56FA">
            <w:pPr>
              <w:pStyle w:val="Akapitzlist"/>
              <w:widowControl w:val="0"/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konfiguracja Radiusa</w:t>
            </w:r>
          </w:p>
          <w:p w:rsidR="002336B6" w:rsidRPr="00CA4C0F" w:rsidRDefault="00FE56FA" w:rsidP="00FE56FA">
            <w:pPr>
              <w:pStyle w:val="Akapitzlist"/>
              <w:widowControl w:val="0"/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opracowanie</w:t>
            </w:r>
            <w:r w:rsidR="002336B6" w:rsidRPr="00CA4C0F">
              <w:rPr>
                <w:rFonts w:asciiTheme="minorHAnsi" w:hAnsiTheme="minorHAnsi"/>
                <w:sz w:val="24"/>
                <w:szCs w:val="24"/>
              </w:rPr>
              <w:t xml:space="preserve"> polityk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>i</w:t>
            </w:r>
            <w:r w:rsidR="002336B6" w:rsidRPr="00CA4C0F">
              <w:rPr>
                <w:rFonts w:asciiTheme="minorHAnsi" w:hAnsiTheme="minorHAnsi"/>
                <w:sz w:val="24"/>
                <w:szCs w:val="24"/>
              </w:rPr>
              <w:t xml:space="preserve"> bezpieczeństwa sieci</w:t>
            </w:r>
          </w:p>
          <w:p w:rsidR="002336B6" w:rsidRPr="00CA4C0F" w:rsidRDefault="002336B6" w:rsidP="002336B6">
            <w:pPr>
              <w:keepLines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CA4C0F" w:rsidRDefault="002336B6" w:rsidP="002336B6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Udzia</w:t>
            </w:r>
            <w:r w:rsidR="003B7210" w:rsidRPr="00CA4C0F">
              <w:rPr>
                <w:rFonts w:asciiTheme="minorHAnsi" w:hAnsiTheme="minorHAnsi"/>
                <w:sz w:val="24"/>
                <w:szCs w:val="24"/>
              </w:rPr>
              <w:t>ł zagadnień praktycznych – 100%</w:t>
            </w:r>
          </w:p>
        </w:tc>
      </w:tr>
    </w:tbl>
    <w:p w:rsidR="002E1B9A" w:rsidRPr="00CA4C0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CA4C0F" w:rsidTr="001729F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CA4C0F" w:rsidRDefault="002E1B9A" w:rsidP="001729F1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E1BE0" w:rsidRDefault="005272C9" w:rsidP="00BE1BE0">
            <w:pPr>
              <w:widowControl w:val="0"/>
              <w:numPr>
                <w:ilvl w:val="0"/>
                <w:numId w:val="2"/>
              </w:numPr>
              <w:tabs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  <w:lang w:val="en-GB"/>
              </w:rPr>
            </w:pPr>
            <w:proofErr w:type="spellStart"/>
            <w:r w:rsidRPr="005272C9">
              <w:rPr>
                <w:rFonts w:asciiTheme="minorHAnsi" w:hAnsiTheme="minorHAnsi"/>
                <w:sz w:val="24"/>
                <w:szCs w:val="24"/>
                <w:lang w:val="en-GB"/>
              </w:rPr>
              <w:t>Józefiok</w:t>
            </w:r>
            <w:proofErr w:type="spellEnd"/>
            <w:r w:rsidRPr="005272C9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A.</w:t>
            </w:r>
            <w:r w:rsidR="00BE1BE0" w:rsidRPr="005272C9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, </w:t>
            </w:r>
            <w:r w:rsidRPr="005272C9">
              <w:rPr>
                <w:rFonts w:asciiTheme="minorHAnsi" w:hAnsiTheme="minorHAnsi"/>
                <w:i/>
                <w:iCs/>
                <w:sz w:val="24"/>
                <w:szCs w:val="24"/>
                <w:lang w:val="en-GB"/>
              </w:rPr>
              <w:t>Security CCNA</w:t>
            </w:r>
            <w:r>
              <w:rPr>
                <w:rFonts w:asciiTheme="minorHAnsi" w:hAnsi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asciiTheme="minorHAnsi" w:hAnsiTheme="minorHAnsi"/>
                <w:sz w:val="24"/>
                <w:szCs w:val="24"/>
                <w:lang w:val="en-GB"/>
              </w:rPr>
              <w:t>Helion</w:t>
            </w:r>
            <w:proofErr w:type="spellEnd"/>
            <w:r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2016</w:t>
            </w:r>
          </w:p>
          <w:p w:rsidR="00C85EC9" w:rsidRPr="00C85EC9" w:rsidRDefault="00BE1BE0" w:rsidP="00C85EC9">
            <w:pPr>
              <w:widowControl w:val="0"/>
              <w:numPr>
                <w:ilvl w:val="0"/>
                <w:numId w:val="2"/>
              </w:numPr>
              <w:tabs>
                <w:tab w:val="num" w:pos="364"/>
              </w:tabs>
              <w:ind w:left="364" w:hanging="240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M</w:t>
            </w:r>
            <w:r w:rsidR="00C85EC9">
              <w:rPr>
                <w:rFonts w:asciiTheme="minorHAnsi" w:hAnsiTheme="minorHAnsi"/>
                <w:sz w:val="24"/>
                <w:szCs w:val="24"/>
              </w:rPr>
              <w:t>. Sera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 xml:space="preserve">fin, </w:t>
            </w:r>
            <w:r w:rsidRPr="00CA4C0F">
              <w:rPr>
                <w:rFonts w:asciiTheme="minorHAnsi" w:hAnsiTheme="minorHAnsi"/>
                <w:i/>
                <w:iCs/>
                <w:sz w:val="24"/>
                <w:szCs w:val="24"/>
              </w:rPr>
              <w:t>Sieci VPN. Praca zdalna i bezpieczeństwo danych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>, wyd. II</w:t>
            </w:r>
            <w:r w:rsidR="00C85EC9">
              <w:rPr>
                <w:rFonts w:asciiTheme="minorHAnsi" w:hAnsiTheme="minorHAnsi"/>
                <w:sz w:val="24"/>
                <w:szCs w:val="24"/>
              </w:rPr>
              <w:t>, Helion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 xml:space="preserve">  </w:t>
            </w:r>
          </w:p>
        </w:tc>
      </w:tr>
      <w:tr w:rsidR="002E1B9A" w:rsidRPr="00CA4C0F" w:rsidTr="001729F1">
        <w:tc>
          <w:tcPr>
            <w:tcW w:w="2660" w:type="dxa"/>
          </w:tcPr>
          <w:p w:rsidR="002E1B9A" w:rsidRPr="00CA4C0F" w:rsidRDefault="002E1B9A" w:rsidP="001729F1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C85EC9" w:rsidRDefault="00C85EC9" w:rsidP="00C85EC9">
            <w:pPr>
              <w:widowControl w:val="0"/>
              <w:numPr>
                <w:ilvl w:val="0"/>
                <w:numId w:val="3"/>
              </w:numPr>
              <w:ind w:left="355" w:hanging="283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McNab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Ch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 xml:space="preserve">., </w:t>
            </w:r>
            <w:r w:rsidRPr="00C85EC9">
              <w:rPr>
                <w:rFonts w:asciiTheme="minorHAnsi" w:hAnsiTheme="minorHAnsi"/>
                <w:i/>
                <w:sz w:val="24"/>
                <w:szCs w:val="24"/>
              </w:rPr>
              <w:t>Ocena bezpieczeństwa sieci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Theme="minorHAnsi" w:hAnsiTheme="minorHAnsi"/>
                <w:sz w:val="24"/>
                <w:szCs w:val="24"/>
              </w:rPr>
              <w:t>O’Reilly</w:t>
            </w:r>
            <w:proofErr w:type="spellEnd"/>
            <w:r>
              <w:rPr>
                <w:rFonts w:asciiTheme="minorHAnsi" w:hAnsiTheme="minorHAnsi"/>
                <w:sz w:val="24"/>
                <w:szCs w:val="24"/>
              </w:rPr>
              <w:t>, 2017</w:t>
            </w:r>
          </w:p>
          <w:p w:rsidR="002E1B9A" w:rsidRPr="00CA4C0F" w:rsidRDefault="00BE1BE0" w:rsidP="00C85EC9">
            <w:pPr>
              <w:widowControl w:val="0"/>
              <w:numPr>
                <w:ilvl w:val="0"/>
                <w:numId w:val="3"/>
              </w:numPr>
              <w:ind w:left="355" w:hanging="283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W. </w:t>
            </w:r>
            <w:proofErr w:type="spellStart"/>
            <w:r w:rsidRPr="00CA4C0F">
              <w:rPr>
                <w:rFonts w:asciiTheme="minorHAnsi" w:hAnsiTheme="minorHAnsi"/>
                <w:sz w:val="24"/>
                <w:szCs w:val="24"/>
              </w:rPr>
              <w:t>Stallings</w:t>
            </w:r>
            <w:proofErr w:type="spellEnd"/>
            <w:r w:rsidRPr="00CA4C0F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r w:rsidRPr="00CA4C0F">
              <w:rPr>
                <w:rFonts w:asciiTheme="minorHAnsi" w:hAnsiTheme="minorHAnsi"/>
                <w:i/>
                <w:iCs/>
                <w:sz w:val="24"/>
                <w:szCs w:val="24"/>
              </w:rPr>
              <w:t xml:space="preserve">Kryptografia i bezpieczeństwo sieci komputerowych. </w:t>
            </w:r>
            <w:r w:rsidRPr="00CA4C0F">
              <w:rPr>
                <w:rFonts w:asciiTheme="minorHAnsi" w:hAnsiTheme="minorHAnsi"/>
                <w:i/>
                <w:iCs/>
                <w:sz w:val="24"/>
                <w:szCs w:val="24"/>
              </w:rPr>
              <w:lastRenderedPageBreak/>
              <w:t>Matematyka szyfrów i techniki kryptografii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>, Helion</w:t>
            </w:r>
            <w:r w:rsidR="00C85EC9">
              <w:rPr>
                <w:rFonts w:asciiTheme="minorHAnsi" w:hAnsiTheme="minorHAnsi"/>
                <w:sz w:val="24"/>
                <w:szCs w:val="24"/>
              </w:rPr>
              <w:t>,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 xml:space="preserve"> 2011</w:t>
            </w:r>
          </w:p>
        </w:tc>
      </w:tr>
      <w:tr w:rsidR="002E1B9A" w:rsidRPr="00CA4C0F" w:rsidTr="001729F1">
        <w:tc>
          <w:tcPr>
            <w:tcW w:w="2660" w:type="dxa"/>
          </w:tcPr>
          <w:p w:rsidR="002E1B9A" w:rsidRPr="00CA4C0F" w:rsidRDefault="002E1B9A" w:rsidP="001729F1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2E1B9A" w:rsidRPr="00CA4C0F" w:rsidRDefault="00BE1BE0" w:rsidP="00BE1BE0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wykład informacyjny, doświadczenia w laboratorium</w:t>
            </w:r>
          </w:p>
        </w:tc>
      </w:tr>
    </w:tbl>
    <w:p w:rsidR="002E1B9A" w:rsidRPr="00CA4C0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CA4C0F" w:rsidTr="001729F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CA4C0F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511BD2" w:rsidRPr="00CA4C0F" w:rsidTr="001729F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11BD2" w:rsidRPr="00CA4C0F" w:rsidRDefault="004B79FE" w:rsidP="005272C9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Wykład - z</w:t>
            </w:r>
            <w:r w:rsidR="005272C9">
              <w:rPr>
                <w:rFonts w:asciiTheme="minorHAnsi" w:hAnsiTheme="minorHAnsi"/>
                <w:sz w:val="24"/>
                <w:szCs w:val="24"/>
              </w:rPr>
              <w:t>aliczenie na ocenę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11BD2" w:rsidRPr="00CA4C0F" w:rsidRDefault="00511BD2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01, 02, 03</w:t>
            </w:r>
          </w:p>
        </w:tc>
      </w:tr>
      <w:tr w:rsidR="00511BD2" w:rsidRPr="00CA4C0F" w:rsidTr="001729F1">
        <w:tc>
          <w:tcPr>
            <w:tcW w:w="8208" w:type="dxa"/>
            <w:gridSpan w:val="2"/>
            <w:vAlign w:val="center"/>
          </w:tcPr>
          <w:p w:rsidR="00511BD2" w:rsidRPr="00CA4C0F" w:rsidRDefault="004B79FE" w:rsidP="004B79FE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Laboratorium - bieżące zadania oraz kolokwium</w:t>
            </w:r>
          </w:p>
        </w:tc>
        <w:tc>
          <w:tcPr>
            <w:tcW w:w="1800" w:type="dxa"/>
            <w:vAlign w:val="center"/>
          </w:tcPr>
          <w:p w:rsidR="00511BD2" w:rsidRPr="00CA4C0F" w:rsidRDefault="00511BD2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04, 05</w:t>
            </w:r>
            <w:r w:rsidR="001F1BE0" w:rsidRPr="00CA4C0F">
              <w:rPr>
                <w:rFonts w:asciiTheme="minorHAnsi" w:hAnsiTheme="minorHAnsi"/>
                <w:sz w:val="24"/>
                <w:szCs w:val="24"/>
              </w:rPr>
              <w:t>, 07, 08</w:t>
            </w:r>
          </w:p>
        </w:tc>
      </w:tr>
      <w:tr w:rsidR="00511BD2" w:rsidRPr="00CA4C0F" w:rsidTr="001729F1">
        <w:tc>
          <w:tcPr>
            <w:tcW w:w="8208" w:type="dxa"/>
            <w:gridSpan w:val="2"/>
            <w:vAlign w:val="center"/>
          </w:tcPr>
          <w:p w:rsidR="00511BD2" w:rsidRPr="00CA4C0F" w:rsidRDefault="00511BD2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Z</w:t>
            </w:r>
            <w:r w:rsidR="001F1BE0" w:rsidRPr="00CA4C0F">
              <w:rPr>
                <w:rFonts w:asciiTheme="minorHAnsi" w:hAnsiTheme="minorHAnsi"/>
                <w:sz w:val="24"/>
                <w:szCs w:val="24"/>
              </w:rPr>
              <w:t>adania domowe</w:t>
            </w:r>
          </w:p>
        </w:tc>
        <w:tc>
          <w:tcPr>
            <w:tcW w:w="1800" w:type="dxa"/>
            <w:vAlign w:val="center"/>
          </w:tcPr>
          <w:p w:rsidR="00511BD2" w:rsidRPr="00CA4C0F" w:rsidRDefault="001F1BE0" w:rsidP="001729F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</w:tr>
      <w:tr w:rsidR="002E1B9A" w:rsidRPr="00CA4C0F" w:rsidTr="001729F1">
        <w:tc>
          <w:tcPr>
            <w:tcW w:w="2660" w:type="dxa"/>
            <w:tcBorders>
              <w:bottom w:val="single" w:sz="12" w:space="0" w:color="auto"/>
            </w:tcBorders>
          </w:tcPr>
          <w:p w:rsidR="002E1B9A" w:rsidRPr="00CA4C0F" w:rsidRDefault="002E1B9A" w:rsidP="001729F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45ED5" w:rsidRDefault="0025397D" w:rsidP="0025397D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Laboratorium: </w:t>
            </w:r>
            <w:r w:rsidR="00D63FE7">
              <w:rPr>
                <w:rFonts w:asciiTheme="minorHAnsi" w:hAnsiTheme="minorHAnsi"/>
                <w:sz w:val="24"/>
                <w:szCs w:val="24"/>
              </w:rPr>
              <w:t xml:space="preserve">aktywność, 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 xml:space="preserve">praca samodzielna i wykonanie wszystkich zadań; </w:t>
            </w:r>
            <w:r w:rsidR="00D63FE7">
              <w:rPr>
                <w:rFonts w:asciiTheme="minorHAnsi" w:hAnsiTheme="minorHAnsi"/>
                <w:sz w:val="24"/>
                <w:szCs w:val="24"/>
              </w:rPr>
              <w:t xml:space="preserve">kolokwium. </w:t>
            </w:r>
            <w:r w:rsidR="00145ED5">
              <w:rPr>
                <w:rFonts w:asciiTheme="minorHAnsi" w:hAnsiTheme="minorHAnsi"/>
                <w:sz w:val="24"/>
                <w:szCs w:val="24"/>
              </w:rPr>
              <w:t xml:space="preserve">Dopuszczalna jest </w:t>
            </w:r>
            <w:r w:rsidR="00D63FE7">
              <w:rPr>
                <w:rFonts w:asciiTheme="minorHAnsi" w:hAnsiTheme="minorHAnsi"/>
                <w:sz w:val="24"/>
                <w:szCs w:val="24"/>
              </w:rPr>
              <w:t>jedna nieobecność</w:t>
            </w:r>
            <w:r w:rsidR="00145ED5">
              <w:rPr>
                <w:rFonts w:asciiTheme="minorHAnsi" w:hAnsiTheme="minorHAnsi"/>
                <w:sz w:val="24"/>
                <w:szCs w:val="24"/>
              </w:rPr>
              <w:t>. W przypadku nieobecności należy zgłosić s</w:t>
            </w:r>
            <w:r w:rsidR="00D63FE7">
              <w:rPr>
                <w:rFonts w:asciiTheme="minorHAnsi" w:hAnsiTheme="minorHAnsi"/>
                <w:sz w:val="24"/>
                <w:szCs w:val="24"/>
              </w:rPr>
              <w:t xml:space="preserve">ię do prowadzącego </w:t>
            </w:r>
            <w:r w:rsidR="00145ED5">
              <w:rPr>
                <w:rFonts w:asciiTheme="minorHAnsi" w:hAnsiTheme="minorHAnsi"/>
                <w:sz w:val="24"/>
                <w:szCs w:val="24"/>
              </w:rPr>
              <w:t>w celu ustalenia terminu i zakresu odrobienia zajęć. W przypadku braku możliwości odrobienia zajęć lub większej liczby nieobecności</w:t>
            </w:r>
            <w:r w:rsidR="0093324D">
              <w:rPr>
                <w:rFonts w:asciiTheme="minorHAnsi" w:hAnsiTheme="minorHAnsi"/>
                <w:sz w:val="24"/>
                <w:szCs w:val="24"/>
              </w:rPr>
              <w:t xml:space="preserve"> istnieje możliwość odrob</w:t>
            </w:r>
            <w:r w:rsidR="00D63FE7">
              <w:rPr>
                <w:rFonts w:asciiTheme="minorHAnsi" w:hAnsiTheme="minorHAnsi"/>
                <w:sz w:val="24"/>
                <w:szCs w:val="24"/>
              </w:rPr>
              <w:t>ienia zajęć w postaci indywidual</w:t>
            </w:r>
            <w:r w:rsidR="0093324D">
              <w:rPr>
                <w:rFonts w:asciiTheme="minorHAnsi" w:hAnsiTheme="minorHAnsi"/>
                <w:sz w:val="24"/>
                <w:szCs w:val="24"/>
              </w:rPr>
              <w:t>nego zadania domowego.</w:t>
            </w:r>
          </w:p>
          <w:p w:rsidR="00D63FE7" w:rsidRPr="00CA4C0F" w:rsidRDefault="00D63FE7" w:rsidP="0025397D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25397D" w:rsidRPr="00CA4C0F" w:rsidRDefault="0025397D" w:rsidP="0025397D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CA4C0F">
              <w:rPr>
                <w:rFonts w:asciiTheme="minorHAnsi" w:hAnsiTheme="minorHAnsi"/>
              </w:rPr>
              <w:t xml:space="preserve">Wykład: </w:t>
            </w:r>
            <w:r w:rsidR="00145ED5">
              <w:rPr>
                <w:rFonts w:asciiTheme="minorHAnsi" w:hAnsiTheme="minorHAnsi"/>
              </w:rPr>
              <w:t>zaliczenie na ocenę</w:t>
            </w:r>
          </w:p>
          <w:p w:rsidR="002E1B9A" w:rsidRDefault="0025397D" w:rsidP="003955B1">
            <w:pPr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Warunkiem zaliczenia przedmiotu jest uzyskanie oceny pozytywnej najpierw z laboratorium, a następnie z </w:t>
            </w:r>
            <w:r w:rsidR="003955B1">
              <w:rPr>
                <w:rFonts w:asciiTheme="minorHAnsi" w:hAnsiTheme="minorHAnsi"/>
                <w:sz w:val="24"/>
                <w:szCs w:val="24"/>
              </w:rPr>
              <w:t>wykładu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>. Na skumulowaną ocenę końcową z przedmiotu składa się w 50% ocena uzyskana z</w:t>
            </w:r>
            <w:r w:rsidR="0093324D">
              <w:rPr>
                <w:rFonts w:asciiTheme="minorHAnsi" w:hAnsiTheme="minorHAnsi"/>
                <w:sz w:val="24"/>
                <w:szCs w:val="24"/>
              </w:rPr>
              <w:t> 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>wykładu oraz w 50% ocena uzyskana z laboratorium</w:t>
            </w:r>
          </w:p>
          <w:p w:rsidR="00856C59" w:rsidRDefault="00856C59" w:rsidP="003955B1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856C59" w:rsidRPr="00CA4C0F" w:rsidRDefault="00856C59" w:rsidP="00856C59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Koordynator przedmiotu może zaliczyć przedmiot na podstawie projektu z dziedziny bezpieczeństwa sieci zrealizowanego w ramach koła naukowego.</w:t>
            </w:r>
          </w:p>
        </w:tc>
      </w:tr>
    </w:tbl>
    <w:p w:rsidR="002E1B9A" w:rsidRPr="00CA4C0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CA4C0F" w:rsidTr="001729F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CA4C0F" w:rsidRDefault="002E1B9A" w:rsidP="001729F1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CA4C0F" w:rsidTr="00AF52E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CA4C0F" w:rsidRDefault="002E1B9A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CA4C0F" w:rsidRDefault="002E1B9A" w:rsidP="00AF52E1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CA4C0F" w:rsidTr="00AF52E1">
        <w:trPr>
          <w:trHeight w:val="262"/>
        </w:trPr>
        <w:tc>
          <w:tcPr>
            <w:tcW w:w="5070" w:type="dxa"/>
            <w:vMerge/>
            <w:vAlign w:val="center"/>
          </w:tcPr>
          <w:p w:rsidR="002E1B9A" w:rsidRPr="00CA4C0F" w:rsidRDefault="002E1B9A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CA4C0F" w:rsidRDefault="002E1B9A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CA4C0F" w:rsidRDefault="002E1B9A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CA4C0F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CA4C0F" w:rsidTr="00AF52E1">
        <w:trPr>
          <w:trHeight w:val="262"/>
        </w:trPr>
        <w:tc>
          <w:tcPr>
            <w:tcW w:w="5070" w:type="dxa"/>
          </w:tcPr>
          <w:p w:rsidR="002E1B9A" w:rsidRPr="00CA4C0F" w:rsidRDefault="002E1B9A" w:rsidP="001729F1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CA4C0F" w:rsidRDefault="0025397D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CA4C0F" w:rsidRDefault="002E1B9A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A4C0F" w:rsidTr="00AF52E1">
        <w:trPr>
          <w:trHeight w:val="262"/>
        </w:trPr>
        <w:tc>
          <w:tcPr>
            <w:tcW w:w="5070" w:type="dxa"/>
          </w:tcPr>
          <w:p w:rsidR="002E1B9A" w:rsidRPr="00CA4C0F" w:rsidRDefault="002E1B9A" w:rsidP="001729F1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CA4C0F" w:rsidRDefault="00A45CAD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  <w:tc>
          <w:tcPr>
            <w:tcW w:w="2812" w:type="dxa"/>
            <w:vAlign w:val="center"/>
          </w:tcPr>
          <w:p w:rsidR="002E1B9A" w:rsidRPr="00CA4C0F" w:rsidRDefault="002E1B9A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A4C0F" w:rsidTr="00AF52E1">
        <w:trPr>
          <w:trHeight w:val="262"/>
        </w:trPr>
        <w:tc>
          <w:tcPr>
            <w:tcW w:w="5070" w:type="dxa"/>
          </w:tcPr>
          <w:p w:rsidR="002E1B9A" w:rsidRPr="00CA4C0F" w:rsidRDefault="002E1B9A" w:rsidP="00973C13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973C13" w:rsidRPr="00CA4C0F">
              <w:rPr>
                <w:rFonts w:asciiTheme="minorHAnsi" w:hAnsiTheme="minorHAnsi"/>
                <w:sz w:val="24"/>
                <w:szCs w:val="24"/>
              </w:rPr>
              <w:t>i </w:t>
            </w:r>
            <w:r w:rsidRPr="00CA4C0F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2E1B9A" w:rsidRPr="00CA4C0F" w:rsidRDefault="005F03DE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2E1B9A" w:rsidRPr="00CA4C0F" w:rsidRDefault="005F03DE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2E1B9A" w:rsidRPr="00CA4C0F" w:rsidTr="00AF52E1">
        <w:trPr>
          <w:trHeight w:val="262"/>
        </w:trPr>
        <w:tc>
          <w:tcPr>
            <w:tcW w:w="5070" w:type="dxa"/>
          </w:tcPr>
          <w:p w:rsidR="002E1B9A" w:rsidRPr="00CA4C0F" w:rsidRDefault="002E1B9A" w:rsidP="00EE7270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 xml:space="preserve">Samodzielne przygotowywanie się do </w:t>
            </w:r>
            <w:r w:rsidR="00EE7270">
              <w:rPr>
                <w:rFonts w:asciiTheme="minorHAnsi" w:hAnsiTheme="minorHAnsi"/>
                <w:sz w:val="24"/>
                <w:szCs w:val="24"/>
              </w:rPr>
              <w:t>zajęć</w:t>
            </w:r>
          </w:p>
        </w:tc>
        <w:tc>
          <w:tcPr>
            <w:tcW w:w="2126" w:type="dxa"/>
            <w:vAlign w:val="center"/>
          </w:tcPr>
          <w:p w:rsidR="002E1B9A" w:rsidRPr="00CA4C0F" w:rsidRDefault="00124560" w:rsidP="0012456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45</w:t>
            </w:r>
          </w:p>
        </w:tc>
        <w:tc>
          <w:tcPr>
            <w:tcW w:w="2812" w:type="dxa"/>
            <w:vAlign w:val="center"/>
          </w:tcPr>
          <w:p w:rsidR="002E1B9A" w:rsidRPr="00CA4C0F" w:rsidRDefault="00BB20E9" w:rsidP="0012456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</w:t>
            </w:r>
            <w:r w:rsidR="00124560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2E1B9A" w:rsidRPr="00CA4C0F" w:rsidTr="00AF52E1">
        <w:trPr>
          <w:trHeight w:val="262"/>
        </w:trPr>
        <w:tc>
          <w:tcPr>
            <w:tcW w:w="5070" w:type="dxa"/>
          </w:tcPr>
          <w:p w:rsidR="002E1B9A" w:rsidRPr="00CA4C0F" w:rsidRDefault="002E1B9A" w:rsidP="001729F1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CA4C0F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CA4C0F" w:rsidRDefault="002E1B9A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CA4C0F" w:rsidRDefault="002E1B9A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A4C0F" w:rsidTr="00AF52E1">
        <w:trPr>
          <w:trHeight w:val="262"/>
        </w:trPr>
        <w:tc>
          <w:tcPr>
            <w:tcW w:w="5070" w:type="dxa"/>
          </w:tcPr>
          <w:p w:rsidR="002E1B9A" w:rsidRPr="00CA4C0F" w:rsidRDefault="002E1B9A" w:rsidP="001729F1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2E1B9A" w:rsidRPr="00CA4C0F" w:rsidRDefault="008E04C2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  <w:vAlign w:val="center"/>
          </w:tcPr>
          <w:p w:rsidR="002E1B9A" w:rsidRPr="00CA4C0F" w:rsidRDefault="002E1B9A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A4C0F" w:rsidTr="00AF52E1">
        <w:trPr>
          <w:trHeight w:val="262"/>
        </w:trPr>
        <w:tc>
          <w:tcPr>
            <w:tcW w:w="5070" w:type="dxa"/>
          </w:tcPr>
          <w:p w:rsidR="002E1B9A" w:rsidRPr="00CA4C0F" w:rsidRDefault="002E1B9A" w:rsidP="001729F1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2E1B9A" w:rsidRPr="00CA4C0F" w:rsidRDefault="00AF52E1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2E1B9A" w:rsidRPr="00CA4C0F" w:rsidRDefault="002E1B9A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A4C0F" w:rsidTr="00AF52E1">
        <w:trPr>
          <w:trHeight w:val="262"/>
        </w:trPr>
        <w:tc>
          <w:tcPr>
            <w:tcW w:w="5070" w:type="dxa"/>
          </w:tcPr>
          <w:p w:rsidR="002E1B9A" w:rsidRPr="00CA4C0F" w:rsidRDefault="002E1B9A" w:rsidP="001729F1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lastRenderedPageBreak/>
              <w:t>Inne</w:t>
            </w:r>
            <w:r w:rsidR="00182CBB" w:rsidRPr="00CA4C0F">
              <w:rPr>
                <w:rFonts w:asciiTheme="minorHAnsi" w:hAnsiTheme="minorHAnsi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E1B9A" w:rsidRPr="00CA4C0F" w:rsidRDefault="002E1B9A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CA4C0F" w:rsidRDefault="002E1B9A" w:rsidP="00AF52E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CA4C0F" w:rsidTr="00AF52E1">
        <w:trPr>
          <w:trHeight w:val="262"/>
        </w:trPr>
        <w:tc>
          <w:tcPr>
            <w:tcW w:w="5070" w:type="dxa"/>
          </w:tcPr>
          <w:p w:rsidR="002E1B9A" w:rsidRPr="00CA4C0F" w:rsidRDefault="002E1B9A" w:rsidP="001729F1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CA4C0F" w:rsidRDefault="00124560" w:rsidP="00AF52E1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90</w:t>
            </w:r>
          </w:p>
        </w:tc>
        <w:tc>
          <w:tcPr>
            <w:tcW w:w="2812" w:type="dxa"/>
            <w:vAlign w:val="center"/>
          </w:tcPr>
          <w:p w:rsidR="002E1B9A" w:rsidRPr="00CA4C0F" w:rsidRDefault="00124560" w:rsidP="00AF52E1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60</w:t>
            </w:r>
          </w:p>
        </w:tc>
      </w:tr>
      <w:tr w:rsidR="002E1B9A" w:rsidRPr="00CA4C0F" w:rsidTr="00AF52E1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CA4C0F" w:rsidRDefault="002E1B9A" w:rsidP="001729F1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A4C0F" w:rsidRDefault="008E04C2" w:rsidP="00AF52E1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2B3F97" w:rsidRPr="00CA4C0F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CA4C0F" w:rsidTr="00AF52E1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CA4C0F" w:rsidRDefault="002E1B9A" w:rsidP="001729F1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A4C0F" w:rsidRDefault="00973C13" w:rsidP="008E04C2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CA4C0F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8E04C2"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2B3F97" w:rsidRPr="00CA4C0F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CA4C0F" w:rsidTr="00AF52E1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CA4C0F" w:rsidRDefault="002E1B9A" w:rsidP="001729F1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A4C0F" w:rsidRDefault="00124560" w:rsidP="00AF52E1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2B3F97" w:rsidRPr="00CA4C0F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  <w:tr w:rsidR="002E1B9A" w:rsidRPr="00CA4C0F" w:rsidTr="00AF52E1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CA4C0F" w:rsidRDefault="002E1B9A" w:rsidP="00E219E0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CA4C0F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CA4C0F" w:rsidRDefault="005F03DE" w:rsidP="00124560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5F03DE">
              <w:rPr>
                <w:rFonts w:asciiTheme="minorHAnsi" w:hAnsiTheme="minorHAnsi"/>
                <w:sz w:val="24"/>
                <w:szCs w:val="24"/>
              </w:rPr>
              <w:t>32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br/>
              <w:t>1,</w:t>
            </w:r>
            <w:r w:rsidR="00124560">
              <w:rPr>
                <w:rFonts w:asciiTheme="minorHAnsi" w:hAnsiTheme="minorHAnsi"/>
                <w:b/>
                <w:sz w:val="24"/>
                <w:szCs w:val="24"/>
              </w:rPr>
              <w:t>1</w:t>
            </w:r>
            <w:r w:rsidR="00F9076C" w:rsidRPr="00CA4C0F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CA4C0F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CA4C0F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CA4C0F" w:rsidSect="00513459">
      <w:headerReference w:type="default" r:id="rId7"/>
      <w:footerReference w:type="even" r:id="rId8"/>
      <w:footerReference w:type="default" r:id="rId9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4D1" w:rsidRDefault="004B24D1" w:rsidP="00513459">
      <w:r>
        <w:separator/>
      </w:r>
    </w:p>
  </w:endnote>
  <w:endnote w:type="continuationSeparator" w:id="0">
    <w:p w:rsidR="004B24D1" w:rsidRDefault="004B24D1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4C2" w:rsidRDefault="00EB62A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E04C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E04C2" w:rsidRDefault="008E04C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4C2" w:rsidRDefault="00EB62A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E04C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24560">
      <w:rPr>
        <w:rStyle w:val="Numerstrony"/>
        <w:noProof/>
      </w:rPr>
      <w:t>4</w:t>
    </w:r>
    <w:r>
      <w:rPr>
        <w:rStyle w:val="Numerstrony"/>
      </w:rPr>
      <w:fldChar w:fldCharType="end"/>
    </w:r>
  </w:p>
  <w:p w:rsidR="008E04C2" w:rsidRDefault="008E04C2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4D1" w:rsidRDefault="004B24D1" w:rsidP="00513459">
      <w:r>
        <w:separator/>
      </w:r>
    </w:p>
  </w:footnote>
  <w:footnote w:type="continuationSeparator" w:id="0">
    <w:p w:rsidR="004B24D1" w:rsidRDefault="004B24D1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4C2" w:rsidRDefault="008E04C2" w:rsidP="001729F1">
    <w:pPr>
      <w:pStyle w:val="Tytu"/>
      <w:ind w:right="707"/>
      <w:jc w:val="right"/>
      <w:rPr>
        <w:b w:val="0"/>
        <w:i/>
        <w:sz w:val="20"/>
      </w:rPr>
    </w:pPr>
  </w:p>
  <w:p w:rsidR="008E04C2" w:rsidRDefault="008E04C2" w:rsidP="001729F1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8E04C2" w:rsidRPr="007F763F" w:rsidRDefault="008E04C2" w:rsidP="001729F1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8E04C2" w:rsidRPr="005B55FC" w:rsidRDefault="008E04C2" w:rsidP="001729F1">
    <w:pPr>
      <w:pStyle w:val="Tytu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33457"/>
    <w:multiLevelType w:val="hybridMultilevel"/>
    <w:tmpl w:val="ACCA72E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275007A"/>
    <w:multiLevelType w:val="hybridMultilevel"/>
    <w:tmpl w:val="2BB296FE"/>
    <w:lvl w:ilvl="0" w:tplc="C5E478E4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">
    <w:nsid w:val="68D90D64"/>
    <w:multiLevelType w:val="hybridMultilevel"/>
    <w:tmpl w:val="D32E11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FE0BE9"/>
    <w:multiLevelType w:val="hybridMultilevel"/>
    <w:tmpl w:val="52AC15FA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02698"/>
    <w:rsid w:val="000724E9"/>
    <w:rsid w:val="000C5796"/>
    <w:rsid w:val="00100A6A"/>
    <w:rsid w:val="00124560"/>
    <w:rsid w:val="00145ED5"/>
    <w:rsid w:val="001729F1"/>
    <w:rsid w:val="00182CBB"/>
    <w:rsid w:val="001A0015"/>
    <w:rsid w:val="001D78B7"/>
    <w:rsid w:val="001F1BE0"/>
    <w:rsid w:val="002308D7"/>
    <w:rsid w:val="002336B6"/>
    <w:rsid w:val="0025397D"/>
    <w:rsid w:val="002A3642"/>
    <w:rsid w:val="002B3F97"/>
    <w:rsid w:val="002E1B9A"/>
    <w:rsid w:val="003955B1"/>
    <w:rsid w:val="003B7210"/>
    <w:rsid w:val="003E62B2"/>
    <w:rsid w:val="00492C64"/>
    <w:rsid w:val="004B24D1"/>
    <w:rsid w:val="004B79FE"/>
    <w:rsid w:val="004C49E7"/>
    <w:rsid w:val="00511BD2"/>
    <w:rsid w:val="00513459"/>
    <w:rsid w:val="005272C9"/>
    <w:rsid w:val="005640D9"/>
    <w:rsid w:val="005C4E66"/>
    <w:rsid w:val="005F03DE"/>
    <w:rsid w:val="00603234"/>
    <w:rsid w:val="006207BD"/>
    <w:rsid w:val="00622B81"/>
    <w:rsid w:val="00685D5C"/>
    <w:rsid w:val="00730CAD"/>
    <w:rsid w:val="00785D6C"/>
    <w:rsid w:val="00856C59"/>
    <w:rsid w:val="008913F9"/>
    <w:rsid w:val="0089764B"/>
    <w:rsid w:val="008E04C2"/>
    <w:rsid w:val="0093324D"/>
    <w:rsid w:val="00957DAF"/>
    <w:rsid w:val="00973C13"/>
    <w:rsid w:val="009A023B"/>
    <w:rsid w:val="009D6959"/>
    <w:rsid w:val="00A2686D"/>
    <w:rsid w:val="00A45CAD"/>
    <w:rsid w:val="00A46717"/>
    <w:rsid w:val="00AA19CD"/>
    <w:rsid w:val="00AF52E1"/>
    <w:rsid w:val="00BB20E9"/>
    <w:rsid w:val="00BE1BE0"/>
    <w:rsid w:val="00C25907"/>
    <w:rsid w:val="00C85EC9"/>
    <w:rsid w:val="00CA4C0F"/>
    <w:rsid w:val="00CC5A9C"/>
    <w:rsid w:val="00CD730A"/>
    <w:rsid w:val="00D22F0D"/>
    <w:rsid w:val="00D45A34"/>
    <w:rsid w:val="00D63FE7"/>
    <w:rsid w:val="00DC25F0"/>
    <w:rsid w:val="00DD5E7C"/>
    <w:rsid w:val="00E110D6"/>
    <w:rsid w:val="00E219E0"/>
    <w:rsid w:val="00EB62A6"/>
    <w:rsid w:val="00EC7E66"/>
    <w:rsid w:val="00EE7270"/>
    <w:rsid w:val="00F2697B"/>
    <w:rsid w:val="00F86362"/>
    <w:rsid w:val="00F9076C"/>
    <w:rsid w:val="00F9270B"/>
    <w:rsid w:val="00FA1FB3"/>
    <w:rsid w:val="00FE56FA"/>
    <w:rsid w:val="00FE7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wcity2">
    <w:name w:val="Body Text Indent 2"/>
    <w:basedOn w:val="Normalny"/>
    <w:link w:val="Tekstpodstawowywcity2Znak"/>
    <w:semiHidden/>
    <w:unhideWhenUsed/>
    <w:rsid w:val="0025397D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2539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E56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wcity2">
    <w:name w:val="Body Text Indent 2"/>
    <w:basedOn w:val="Normalny"/>
    <w:link w:val="Tekstpodstawowywcity2Znak"/>
    <w:semiHidden/>
    <w:unhideWhenUsed/>
    <w:rsid w:val="0025397D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2539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E56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795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6</cp:revision>
  <dcterms:created xsi:type="dcterms:W3CDTF">2019-09-15T19:00:00Z</dcterms:created>
  <dcterms:modified xsi:type="dcterms:W3CDTF">2019-09-19T20:15:00Z</dcterms:modified>
</cp:coreProperties>
</file>